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85" w:rsidRDefault="00260085" w:rsidP="00260085">
      <w:pPr>
        <w:suppressAutoHyphens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Перечень документов, необходимый для назначения денежной компенсации на обеспечение полноценным питанием </w:t>
      </w:r>
      <w:r>
        <w:rPr>
          <w:b/>
          <w:i/>
          <w:sz w:val="28"/>
          <w:szCs w:val="28"/>
          <w:u w:val="single"/>
        </w:rPr>
        <w:t>кормящих матерей</w:t>
      </w:r>
    </w:p>
    <w:p w:rsidR="00260085" w:rsidRDefault="00260085" w:rsidP="00260085">
      <w:pPr>
        <w:suppressAutoHyphens/>
        <w:autoSpaceDE w:val="0"/>
        <w:autoSpaceDN w:val="0"/>
        <w:adjustRightInd w:val="0"/>
        <w:spacing w:after="0"/>
        <w:jc w:val="both"/>
      </w:pPr>
      <w:r>
        <w:rPr>
          <w:b/>
        </w:rPr>
        <w:t>1</w:t>
      </w:r>
      <w:r>
        <w:t xml:space="preserve">. Свидетельства о рождении </w:t>
      </w:r>
      <w:r>
        <w:rPr>
          <w:u w:val="single"/>
        </w:rPr>
        <w:t>всех детей</w:t>
      </w:r>
      <w:r>
        <w:t xml:space="preserve"> (подлинники и копии)</w:t>
      </w:r>
    </w:p>
    <w:p w:rsidR="00260085" w:rsidRDefault="00260085" w:rsidP="00260085">
      <w:pPr>
        <w:spacing w:after="0"/>
        <w:jc w:val="both"/>
      </w:pPr>
      <w:r>
        <w:rPr>
          <w:b/>
        </w:rPr>
        <w:t>2.</w:t>
      </w:r>
      <w:r>
        <w:t xml:space="preserve"> свидетельство о регистрации по месту жительства (пребывания) всех детей (</w:t>
      </w:r>
      <w:proofErr w:type="spellStart"/>
      <w:r>
        <w:t>оригиналы+копии</w:t>
      </w:r>
      <w:proofErr w:type="spellEnd"/>
      <w:r>
        <w:t xml:space="preserve">) </w:t>
      </w:r>
      <w:r>
        <w:rPr>
          <w:u w:val="single"/>
        </w:rPr>
        <w:t>или</w:t>
      </w:r>
      <w:r>
        <w:t xml:space="preserve"> справка о составе семьи (</w:t>
      </w:r>
      <w:r>
        <w:rPr>
          <w:b/>
          <w:i/>
        </w:rPr>
        <w:t>по инициативе заявителя)</w:t>
      </w:r>
      <w:r>
        <w:t>.</w:t>
      </w:r>
    </w:p>
    <w:p w:rsidR="00260085" w:rsidRPr="0020401B" w:rsidRDefault="00260085" w:rsidP="0020401B">
      <w:pPr>
        <w:tabs>
          <w:tab w:val="left" w:pos="2880"/>
        </w:tabs>
        <w:spacing w:after="0"/>
        <w:jc w:val="both"/>
        <w:rPr>
          <w:b/>
          <w:i/>
        </w:rPr>
      </w:pPr>
      <w:r>
        <w:rPr>
          <w:b/>
        </w:rPr>
        <w:t xml:space="preserve">3. </w:t>
      </w:r>
      <w:r>
        <w:t>с</w:t>
      </w:r>
      <w:r>
        <w:rPr>
          <w:bCs/>
        </w:rPr>
        <w:t xml:space="preserve">правки о доходах родителей </w:t>
      </w:r>
      <w:r>
        <w:t xml:space="preserve">(стипендия, денежное довольствие, </w:t>
      </w:r>
      <w:r>
        <w:rPr>
          <w:u w:val="single"/>
        </w:rPr>
        <w:t>алименты</w:t>
      </w:r>
      <w:r>
        <w:t xml:space="preserve"> и др.) - </w:t>
      </w:r>
      <w:r>
        <w:rPr>
          <w:b/>
        </w:rPr>
        <w:t xml:space="preserve">за 12 календарных месяцев. </w:t>
      </w:r>
      <w:r>
        <w:rPr>
          <w:b/>
          <w:u w:val="single"/>
        </w:rPr>
        <w:t xml:space="preserve">Отсчет двенадцатимесячного периода начинается за 1 месяца до даты подачи заявления о назначении ежемесячной выплаты. </w:t>
      </w:r>
      <w:r>
        <w:rPr>
          <w:b/>
        </w:rPr>
        <w:t xml:space="preserve"> </w:t>
      </w:r>
      <w:r>
        <w:t xml:space="preserve">Справки заверяются руководителем и гл. бухгалтером, с угловым штампом и круглой печатью и указанием основания выдачи (лицевые счета и т.д.). </w:t>
      </w:r>
      <w:r>
        <w:rPr>
          <w:u w:val="single"/>
        </w:rPr>
        <w:t>Для индивидуальных предпринимателей</w:t>
      </w:r>
      <w:r>
        <w:t xml:space="preserve"> предоставляется свидетельство ИП, налоговые декларации, бланки строгой отчетности, книги доходов и расходов, движение по счетам и т.д.</w:t>
      </w:r>
      <w:r>
        <w:rPr>
          <w:b/>
          <w:i/>
        </w:rPr>
        <w:t xml:space="preserve"> (по инициативе заявителя)</w:t>
      </w:r>
      <w:r>
        <w:rPr>
          <w:b/>
        </w:rPr>
        <w:t xml:space="preserve"> </w:t>
      </w:r>
      <w:proofErr w:type="gramStart"/>
      <w:r>
        <w:rPr>
          <w:b/>
        </w:rPr>
        <w:t>!О</w:t>
      </w:r>
      <w:proofErr w:type="gramEnd"/>
      <w:r>
        <w:rPr>
          <w:b/>
        </w:rPr>
        <w:t xml:space="preserve">бязательное предоставление доходов -  </w:t>
      </w:r>
      <w:r>
        <w:t>для студентов (стипендия); работников силовых структур (денежное довольствие УФСИН, ФСБ, ОВД РФ и т.д.);  пенсионеров воен. службы (пенсия);  алиментов на ребенка.</w:t>
      </w:r>
    </w:p>
    <w:p w:rsidR="00260085" w:rsidRDefault="0020401B" w:rsidP="00260085">
      <w:pPr>
        <w:tabs>
          <w:tab w:val="right" w:pos="9354"/>
        </w:tabs>
        <w:spacing w:after="0"/>
        <w:jc w:val="both"/>
      </w:pPr>
      <w:r>
        <w:rPr>
          <w:b/>
        </w:rPr>
        <w:t>4</w:t>
      </w:r>
      <w:r w:rsidR="00260085">
        <w:rPr>
          <w:b/>
        </w:rPr>
        <w:t>.</w:t>
      </w:r>
      <w:r w:rsidR="00260085">
        <w:t xml:space="preserve"> с</w:t>
      </w:r>
      <w:r w:rsidR="00260085">
        <w:rPr>
          <w:bCs/>
        </w:rPr>
        <w:t>видетельство о регистрации брака / расторжении брака / установлении отцовства</w:t>
      </w:r>
      <w:r w:rsidR="00260085">
        <w:t>,</w:t>
      </w:r>
      <w:r w:rsidR="00260085">
        <w:tab/>
        <w:t xml:space="preserve"> справка о заключении брака, свидетельство о перемене имени, свидетельство о смерти (</w:t>
      </w:r>
      <w:r w:rsidR="00260085">
        <w:rPr>
          <w:b/>
          <w:i/>
        </w:rPr>
        <w:t>по инициативе заявителя</w:t>
      </w:r>
      <w:r w:rsidR="00260085">
        <w:t>).</w:t>
      </w:r>
    </w:p>
    <w:p w:rsidR="00260085" w:rsidRDefault="0020401B" w:rsidP="00260085">
      <w:pPr>
        <w:spacing w:after="0"/>
        <w:jc w:val="both"/>
      </w:pPr>
      <w:r>
        <w:rPr>
          <w:b/>
        </w:rPr>
        <w:t>5</w:t>
      </w:r>
      <w:r w:rsidR="00260085">
        <w:rPr>
          <w:b/>
        </w:rPr>
        <w:t>.</w:t>
      </w:r>
      <w:r w:rsidR="00260085">
        <w:t xml:space="preserve"> </w:t>
      </w:r>
      <w:r w:rsidR="00260085">
        <w:rPr>
          <w:b/>
        </w:rPr>
        <w:t>Медицинское заключение о необходимости получения полноценного питания кормящим матерям</w:t>
      </w:r>
      <w:r w:rsidR="00260085">
        <w:t>, вынесенное по медицинским показаниям ВК учреждений здравоохранения, осуществляющими диспансерное и амбулаторное наблюдение перечисленных категорий, ут</w:t>
      </w:r>
      <w:r w:rsidR="00935B9B">
        <w:t>вержденное приказом министерства</w:t>
      </w:r>
      <w:r w:rsidR="00260085">
        <w:t xml:space="preserve"> здравоохранения Воронежской области от 09.02.2016 г. № 200 (первично выдается сроком на 2 месяца)</w:t>
      </w:r>
    </w:p>
    <w:p w:rsidR="00260085" w:rsidRDefault="0020401B" w:rsidP="00260085">
      <w:pPr>
        <w:spacing w:after="0"/>
        <w:jc w:val="both"/>
      </w:pPr>
      <w:r>
        <w:rPr>
          <w:b/>
        </w:rPr>
        <w:t>6</w:t>
      </w:r>
      <w:r w:rsidR="00260085">
        <w:rPr>
          <w:b/>
        </w:rPr>
        <w:t>.</w:t>
      </w:r>
      <w:r w:rsidR="00260085">
        <w:t xml:space="preserve"> Паспорта родителей (подлинники и копии, ФИО и все прописки)</w:t>
      </w:r>
    </w:p>
    <w:p w:rsidR="00260085" w:rsidRDefault="0020401B" w:rsidP="00260085">
      <w:pPr>
        <w:spacing w:after="0"/>
        <w:jc w:val="both"/>
      </w:pPr>
      <w:r>
        <w:rPr>
          <w:b/>
        </w:rPr>
        <w:t>7</w:t>
      </w:r>
      <w:r w:rsidR="00260085">
        <w:rPr>
          <w:b/>
        </w:rPr>
        <w:t>.</w:t>
      </w:r>
      <w:r w:rsidR="00260085">
        <w:t xml:space="preserve"> </w:t>
      </w:r>
      <w:r w:rsidR="007C0AC3">
        <w:t>Реквизиты счета</w:t>
      </w:r>
    </w:p>
    <w:p w:rsidR="00260085" w:rsidRDefault="00260085" w:rsidP="00260085">
      <w:pPr>
        <w:spacing w:after="0"/>
        <w:jc w:val="both"/>
      </w:pPr>
      <w:r>
        <w:rPr>
          <w:b/>
          <w:u w:val="single"/>
        </w:rPr>
        <w:t>Приемные дни:</w:t>
      </w:r>
      <w:r>
        <w:rPr>
          <w:b/>
        </w:rPr>
        <w:t xml:space="preserve"> </w:t>
      </w:r>
      <w:r>
        <w:t>понедельник – четверг: 9.00-18.00, пятница:  9.00.-16.45 перерыв: 13.00 до 13.45.</w:t>
      </w:r>
    </w:p>
    <w:p w:rsidR="00260085" w:rsidRDefault="00260085" w:rsidP="00260085">
      <w:pPr>
        <w:spacing w:after="0"/>
        <w:jc w:val="both"/>
        <w:rPr>
          <w:b/>
        </w:rPr>
      </w:pPr>
      <w:r>
        <w:rPr>
          <w:b/>
          <w:u w:val="single"/>
        </w:rPr>
        <w:t>Телефон:</w:t>
      </w:r>
      <w:r>
        <w:rPr>
          <w:b/>
        </w:rPr>
        <w:t xml:space="preserve"> </w:t>
      </w:r>
      <w:r>
        <w:t>223-79-49; 223-02-25</w:t>
      </w:r>
      <w:r>
        <w:rPr>
          <w:b/>
        </w:rPr>
        <w:t>.</w:t>
      </w:r>
    </w:p>
    <w:p w:rsidR="00260085" w:rsidRDefault="00260085" w:rsidP="00260085">
      <w:pPr>
        <w:spacing w:after="0"/>
        <w:jc w:val="both"/>
      </w:pPr>
      <w:r>
        <w:rPr>
          <w:b/>
          <w:u w:val="single"/>
        </w:rPr>
        <w:t>Наш адрес:</w:t>
      </w:r>
      <w:r>
        <w:rPr>
          <w:b/>
        </w:rPr>
        <w:t xml:space="preserve"> </w:t>
      </w:r>
      <w:proofErr w:type="gramStart"/>
      <w:r>
        <w:t>г</w:t>
      </w:r>
      <w:proofErr w:type="gramEnd"/>
      <w:r>
        <w:t>. Воронеж, Ленинский проспект, д. 167,  кабинет № 1</w:t>
      </w:r>
    </w:p>
    <w:p w:rsidR="00260085" w:rsidRDefault="00260085" w:rsidP="00260085">
      <w:pPr>
        <w:spacing w:after="0"/>
        <w:jc w:val="both"/>
        <w:rPr>
          <w:b/>
        </w:rPr>
      </w:pPr>
      <w:r>
        <w:t xml:space="preserve">                     </w:t>
      </w:r>
      <w:r>
        <w:rPr>
          <w:b/>
        </w:rPr>
        <w:t xml:space="preserve">ПРОЖИТОЧНЫЙ МИНИМУМ </w:t>
      </w:r>
      <w:r w:rsidR="00834AAB">
        <w:rPr>
          <w:b/>
          <w:u w:val="single"/>
        </w:rPr>
        <w:t>13444</w:t>
      </w:r>
      <w:r>
        <w:rPr>
          <w:b/>
          <w:u w:val="single"/>
        </w:rPr>
        <w:t xml:space="preserve"> </w:t>
      </w:r>
      <w:r>
        <w:rPr>
          <w:b/>
        </w:rPr>
        <w:t>руб. на человека.</w:t>
      </w:r>
    </w:p>
    <w:p w:rsidR="00260085" w:rsidRDefault="00260085" w:rsidP="00260085">
      <w:pPr>
        <w:spacing w:after="0"/>
        <w:jc w:val="both"/>
        <w:rPr>
          <w:b/>
        </w:rPr>
      </w:pPr>
    </w:p>
    <w:p w:rsidR="009E03EF" w:rsidRDefault="009E03EF"/>
    <w:p w:rsidR="009130B8" w:rsidRDefault="009130B8"/>
    <w:p w:rsidR="009130B8" w:rsidRDefault="009130B8"/>
    <w:p w:rsidR="009130B8" w:rsidRDefault="009130B8"/>
    <w:p w:rsidR="009130B8" w:rsidRDefault="009130B8"/>
    <w:p w:rsidR="009130B8" w:rsidRDefault="009130B8"/>
    <w:p w:rsidR="009130B8" w:rsidRDefault="009130B8"/>
    <w:p w:rsidR="009130B8" w:rsidRDefault="009130B8"/>
    <w:p w:rsidR="009130B8" w:rsidRDefault="009130B8"/>
    <w:p w:rsidR="009130B8" w:rsidRDefault="009130B8"/>
    <w:p w:rsidR="009130B8" w:rsidRDefault="009130B8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83"/>
        <w:gridCol w:w="6486"/>
      </w:tblGrid>
      <w:tr w:rsidR="009130B8" w:rsidTr="008327C1">
        <w:trPr>
          <w:jc w:val="right"/>
        </w:trPr>
        <w:tc>
          <w:tcPr>
            <w:tcW w:w="2802" w:type="dxa"/>
          </w:tcPr>
          <w:p w:rsidR="009130B8" w:rsidRDefault="009130B8" w:rsidP="008327C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130B8" w:rsidRDefault="009130B8" w:rsidP="008327C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6" w:type="dxa"/>
            <w:hideMark/>
          </w:tcPr>
          <w:p w:rsidR="009130B8" w:rsidRDefault="00935B9B" w:rsidP="008327C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Директору</w:t>
            </w:r>
            <w:r w:rsidR="009130B8">
              <w:rPr>
                <w:rFonts w:ascii="Times New Roman" w:hAnsi="Times New Roman" w:cs="Times New Roman"/>
                <w:sz w:val="16"/>
                <w:szCs w:val="16"/>
              </w:rPr>
              <w:t xml:space="preserve"> казенного учреждения Воронежской области</w:t>
            </w:r>
          </w:p>
        </w:tc>
      </w:tr>
      <w:tr w:rsidR="009130B8" w:rsidTr="008327C1">
        <w:trPr>
          <w:jc w:val="right"/>
        </w:trPr>
        <w:tc>
          <w:tcPr>
            <w:tcW w:w="2802" w:type="dxa"/>
          </w:tcPr>
          <w:p w:rsidR="009130B8" w:rsidRDefault="009130B8" w:rsidP="008327C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130B8" w:rsidRDefault="009130B8" w:rsidP="008327C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6" w:type="dxa"/>
            <w:hideMark/>
          </w:tcPr>
          <w:p w:rsidR="009130B8" w:rsidRDefault="009130B8" w:rsidP="008327C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«Управление социальной защиты населения Железнодорожного</w:t>
            </w:r>
          </w:p>
        </w:tc>
      </w:tr>
      <w:tr w:rsidR="009130B8" w:rsidTr="008327C1">
        <w:trPr>
          <w:jc w:val="right"/>
        </w:trPr>
        <w:tc>
          <w:tcPr>
            <w:tcW w:w="2802" w:type="dxa"/>
          </w:tcPr>
          <w:p w:rsidR="009130B8" w:rsidRDefault="009130B8" w:rsidP="008327C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130B8" w:rsidRDefault="009130B8" w:rsidP="008327C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6" w:type="dxa"/>
            <w:hideMark/>
          </w:tcPr>
          <w:p w:rsidR="009130B8" w:rsidRDefault="009130B8" w:rsidP="008327C1">
            <w:pPr>
              <w:pBdr>
                <w:bottom w:val="single" w:sz="4" w:space="1" w:color="auto"/>
              </w:pBd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района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Воронежа</w:t>
            </w:r>
          </w:p>
          <w:p w:rsidR="009130B8" w:rsidRDefault="009130B8" w:rsidP="008327C1">
            <w:pPr>
              <w:jc w:val="righ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(городского округа город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Нововоронеж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, Борисоглебского</w:t>
            </w:r>
            <w:proofErr w:type="gramEnd"/>
          </w:p>
          <w:p w:rsidR="009130B8" w:rsidRDefault="009130B8" w:rsidP="008327C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городского округа, района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оронежа и Воронежской области)</w:t>
            </w:r>
          </w:p>
        </w:tc>
      </w:tr>
      <w:tr w:rsidR="009130B8" w:rsidTr="008327C1">
        <w:trPr>
          <w:jc w:val="right"/>
        </w:trPr>
        <w:tc>
          <w:tcPr>
            <w:tcW w:w="2802" w:type="dxa"/>
          </w:tcPr>
          <w:p w:rsidR="009130B8" w:rsidRDefault="009130B8" w:rsidP="008327C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130B8" w:rsidRDefault="009130B8" w:rsidP="008327C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30B8" w:rsidRDefault="00935B9B" w:rsidP="008327C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Ковалёвой Валентине Алексеевне</w:t>
            </w:r>
          </w:p>
        </w:tc>
      </w:tr>
    </w:tbl>
    <w:p w:rsidR="009130B8" w:rsidRDefault="009130B8" w:rsidP="009130B8">
      <w:pPr>
        <w:spacing w:after="0"/>
        <w:jc w:val="right"/>
        <w:rPr>
          <w:rFonts w:ascii="Times New Roman" w:hAnsi="Times New Roman" w:cs="Times New Roman"/>
          <w:sz w:val="16"/>
          <w:szCs w:val="16"/>
          <w:vertAlign w:val="superscript"/>
          <w:lang w:eastAsia="en-US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(Ф.И.О. директора)</w:t>
      </w:r>
    </w:p>
    <w:p w:rsidR="009130B8" w:rsidRDefault="009130B8" w:rsidP="009130B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Заявление о назначении денежной компенсации на приобретение продуктов полноценного питания беременным женщинам, кормящим матерям и детям в возрасте до трех лет в Воронежской области</w:t>
      </w:r>
    </w:p>
    <w:p w:rsidR="009130B8" w:rsidRDefault="009130B8" w:rsidP="009130B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«___»_____________202_г.   №_____________</w:t>
      </w:r>
    </w:p>
    <w:p w:rsidR="009130B8" w:rsidRDefault="009130B8" w:rsidP="009130B8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9130B8" w:rsidRDefault="009130B8" w:rsidP="009130B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(при наличии) заявителя)</w:t>
      </w:r>
    </w:p>
    <w:p w:rsidR="009130B8" w:rsidRDefault="009130B8" w:rsidP="009130B8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 рождения _______________________________________________________________________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Страховой номер индивидуального лицевого счета ________________________________________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________________________________________________________________________________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электронной почты </w:t>
      </w:r>
      <w:r>
        <w:rPr>
          <w:rFonts w:ascii="Times New Roman" w:hAnsi="Times New Roman" w:cs="Times New Roman"/>
          <w:sz w:val="16"/>
          <w:szCs w:val="16"/>
          <w:u w:val="single"/>
        </w:rPr>
        <w:t>----_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130B8" w:rsidTr="008327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выдачи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Серия и номер документа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подразделения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</w:p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Регистрация по месту жительства (месту пребывания) заявителя на территории Воронежской области:</w:t>
      </w:r>
    </w:p>
    <w:p w:rsidR="009130B8" w:rsidRDefault="009130B8" w:rsidP="009130B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  <w:t>____________________________________________________________________________________________________________________</w:t>
      </w:r>
    </w:p>
    <w:p w:rsidR="009130B8" w:rsidRDefault="009130B8" w:rsidP="009130B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9130B8" w:rsidTr="008327C1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законного  представителя или уполномоченного представителя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9130B8" w:rsidTr="008327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регистрации по месту жительства:</w:t>
            </w:r>
          </w:p>
        </w:tc>
      </w:tr>
      <w:tr w:rsidR="009130B8" w:rsidTr="008327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пребывания по месту пребывания:</w:t>
            </w:r>
          </w:p>
        </w:tc>
      </w:tr>
      <w:tr w:rsidR="009130B8" w:rsidTr="008327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(служебный/домашний/мобильный)</w:t>
            </w:r>
          </w:p>
        </w:tc>
      </w:tr>
      <w:tr w:rsidR="009130B8" w:rsidTr="008327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документа, удостоверяющего личность:</w:t>
            </w:r>
          </w:p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</w:t>
            </w:r>
          </w:p>
        </w:tc>
      </w:tr>
      <w:tr w:rsidR="009130B8" w:rsidTr="008327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документа, подтверждающего полномочия законного представителя или уполномоченного представителя:</w:t>
            </w:r>
          </w:p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</w:t>
            </w:r>
          </w:p>
        </w:tc>
      </w:tr>
    </w:tbl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Дополнительные сведения о заявителе (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подчеркнуть)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Отметьте одно или несколько из следующих утверждений, если они являются верными в расчетном периоде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Проходи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л(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а) военную службу или проходит ее сейчас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Сведения о прохождении военной службы указываются в том числе при исполнении обязанностей в момент подачи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заявления</w:t>
      </w:r>
      <w:proofErr w:type="gramStart"/>
      <w:r>
        <w:rPr>
          <w:rFonts w:ascii="Times New Roman" w:hAnsi="Times New Roman" w:cs="Times New Roman"/>
          <w:sz w:val="16"/>
          <w:szCs w:val="16"/>
        </w:rPr>
        <w:t>,в</w:t>
      </w:r>
      <w:proofErr w:type="gramEnd"/>
      <w:r>
        <w:rPr>
          <w:rFonts w:ascii="Times New Roman" w:hAnsi="Times New Roman" w:cs="Times New Roman"/>
          <w:sz w:val="16"/>
          <w:szCs w:val="16"/>
        </w:rPr>
        <w:t>ключая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период не более 3 месяцев со дня демобилизации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Обучалс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я(</w:t>
      </w:r>
      <w:proofErr w:type="spellStart"/>
      <w:proofErr w:type="gramEnd"/>
      <w:r>
        <w:rPr>
          <w:rFonts w:ascii="Times New Roman" w:hAnsi="Times New Roman" w:cs="Times New Roman"/>
          <w:b/>
          <w:sz w:val="16"/>
          <w:szCs w:val="16"/>
        </w:rPr>
        <w:t>лась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) по очной форме обучения и не получал(а) стипендию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 получении образования до достижения 23-летнего возраста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Ухажива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л(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а) за ребенком-инвалидом до 18 лет, инвалидом с детства 1 группы или за нетрудоспособными лицами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Уход за нетрудоспособными лицами подтверждается получением ежемесячной выплаты, установленной правительством РФ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Бы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л(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а) лишен(а) свободы или отбывает наказание 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Включая период не более 3 месяцев со дня освобождения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Находится на полном государственном обеспечении</w:t>
      </w: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Находится на принудительном лечении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У заявителя есть доходы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?(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нужное подчеркнуть)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(сообщать об основных доходах (заработной плате, доходов от предпринимательской деятельности, пенсии, пособий, денежном довольствии военнослужащих) не нужно – сведения будут запрошены КУВО «УСЗН» района </w:t>
      </w:r>
      <w:proofErr w:type="spellStart"/>
      <w:r>
        <w:rPr>
          <w:rFonts w:ascii="Times New Roman" w:hAnsi="Times New Roman" w:cs="Times New Roman"/>
          <w:sz w:val="16"/>
          <w:szCs w:val="16"/>
        </w:rPr>
        <w:t>самостоятельно</w:t>
      </w:r>
      <w:proofErr w:type="gramStart"/>
      <w:r>
        <w:rPr>
          <w:rFonts w:ascii="Times New Roman" w:hAnsi="Times New Roman" w:cs="Times New Roman"/>
          <w:sz w:val="16"/>
          <w:szCs w:val="16"/>
        </w:rPr>
        <w:t>.У</w:t>
      </w:r>
      <w:proofErr w:type="gramEnd"/>
      <w:r>
        <w:rPr>
          <w:rFonts w:ascii="Times New Roman" w:hAnsi="Times New Roman" w:cs="Times New Roman"/>
          <w:sz w:val="16"/>
          <w:szCs w:val="16"/>
        </w:rPr>
        <w:t>кажите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наличие иных доходов заявителя, например, стипендия, алименты, доходы волонтеров, доноров и др.)</w:t>
      </w: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Иные доходы не имеются</w:t>
      </w: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Иные доходы имеются:</w:t>
      </w:r>
    </w:p>
    <w:tbl>
      <w:tblPr>
        <w:tblStyle w:val="a3"/>
        <w:tblW w:w="0" w:type="auto"/>
        <w:tblLook w:val="04A0"/>
      </w:tblPr>
      <w:tblGrid>
        <w:gridCol w:w="9571"/>
      </w:tblGrid>
      <w:tr w:rsidR="009130B8" w:rsidTr="008327C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Вид дохода:</w:t>
            </w:r>
          </w:p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дохода:</w:t>
            </w:r>
          </w:p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Заявитель являлся сотрудником силовых или военных структур? (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подчеркнуть)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Укажите в случае, если в расчетном периоде заявитель являлся сотрудником Минобороны России (включая службу в Вооруженных Силах Российской Федерации, Главном управлении Генерального штаба Вооруженных Сил Российской Федерации,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Росгвардии</w:t>
      </w:r>
      <w:proofErr w:type="spellEnd"/>
      <w:r>
        <w:rPr>
          <w:rFonts w:ascii="Times New Roman" w:hAnsi="Times New Roman" w:cs="Times New Roman"/>
          <w:sz w:val="16"/>
          <w:szCs w:val="16"/>
        </w:rPr>
        <w:t>, Федеральной службе судебных приставов, Федеральной таможенной службе, Главном управлении специальных программ Президента Российской Федерации)</w:t>
      </w: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Являлся</w:t>
      </w: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Не являлся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Сведения о ребенке (детях):</w:t>
      </w:r>
    </w:p>
    <w:tbl>
      <w:tblPr>
        <w:tblStyle w:val="a3"/>
        <w:tblW w:w="0" w:type="auto"/>
        <w:tblLook w:val="04A0"/>
      </w:tblPr>
      <w:tblGrid>
        <w:gridCol w:w="2240"/>
        <w:gridCol w:w="2140"/>
        <w:gridCol w:w="2331"/>
        <w:gridCol w:w="2140"/>
      </w:tblGrid>
      <w:tr w:rsidR="009130B8" w:rsidTr="008327C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Страховой номер индивидуального лицевого счета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Рождение зарегистрировано</w:t>
            </w:r>
          </w:p>
        </w:tc>
      </w:tr>
    </w:tbl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130B8" w:rsidTr="008327C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актовой записи о рождении ребенка (заполняется в случае рождения ребенка на территории Российской Федерации)</w:t>
            </w:r>
          </w:p>
        </w:tc>
      </w:tr>
      <w:tr w:rsidR="009130B8" w:rsidTr="008327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актовой записи о рождении ребенка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государственной регистрации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82443B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443B">
              <w:pict>
                <v:shape id="_x0000_s1027" style="position:absolute;margin-left:52.5pt;margin-top:16.95pt;width:9.75pt;height:24.35pt;z-index:251661312;mso-position-horizontal-relative:text;mso-position-vertical-relative:text" coordsize="195,487" path="m,225hdc36,332,12,289,60,360v32,127,4,43,30,-105c98,208,120,165,135,120v9,-28,32,-49,45,-75c187,31,195,,195,e" filled="f">
                  <v:path arrowok="t"/>
                </v:shape>
              </w:pict>
            </w:r>
          </w:p>
        </w:tc>
      </w:tr>
    </w:tbl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9130B8" w:rsidTr="008327C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Ребенок, на которого будет оформлена выплата</w:t>
            </w:r>
          </w:p>
        </w:tc>
      </w:tr>
    </w:tbl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Имеются ли у вашего ребенка доходы, учитываемые при расчете величины среднедушевого дохода семьи? (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подчеркнуть)</w:t>
      </w: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Иные доходы не имеются</w:t>
      </w: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Иные доходы имеются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Дополнительные сведения о родителях ребенка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(Укажите жизненную ситуацию в отношении каждого несовершеннолетнего ребенка, входящего в состав семьи.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Например: В семье двое несовершеннолетних детей, рожденных от одних родителей, состоящих в браке.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Выбираем жизненную ситуацию на каждого из двоих – В браке)</w:t>
      </w:r>
      <w:proofErr w:type="gramEnd"/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В браке</w:t>
      </w:r>
    </w:p>
    <w:tbl>
      <w:tblPr>
        <w:tblStyle w:val="a3"/>
        <w:tblW w:w="0" w:type="auto"/>
        <w:tblLook w:val="04A0"/>
      </w:tblPr>
      <w:tblGrid>
        <w:gridCol w:w="2392"/>
        <w:gridCol w:w="1260"/>
        <w:gridCol w:w="1133"/>
        <w:gridCol w:w="1986"/>
        <w:gridCol w:w="2800"/>
      </w:tblGrid>
      <w:tr w:rsidR="009130B8" w:rsidTr="008327C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супруге</w:t>
            </w:r>
          </w:p>
        </w:tc>
      </w:tr>
      <w:tr w:rsidR="009130B8" w:rsidTr="008327C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Страховой номер индивидуального лицевого счета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подразделения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выдачи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</w:p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Регистрация брака осуществлена</w:t>
      </w:r>
    </w:p>
    <w:tbl>
      <w:tblPr>
        <w:tblStyle w:val="a3"/>
        <w:tblW w:w="0" w:type="auto"/>
        <w:tblLook w:val="04A0"/>
      </w:tblPr>
      <w:tblGrid>
        <w:gridCol w:w="2392"/>
        <w:gridCol w:w="2961"/>
        <w:gridCol w:w="1825"/>
        <w:gridCol w:w="2393"/>
      </w:tblGrid>
      <w:tr w:rsidR="009130B8" w:rsidTr="008327C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актовой записи о заключении брака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(заполняется при регистрации брака на территории Российской Федерации)</w:t>
            </w:r>
          </w:p>
        </w:tc>
      </w:tr>
      <w:tr w:rsidR="009130B8" w:rsidTr="008327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актовой записи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государственной регистрации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В разводе</w:t>
      </w:r>
    </w:p>
    <w:tbl>
      <w:tblPr>
        <w:tblStyle w:val="a3"/>
        <w:tblW w:w="0" w:type="auto"/>
        <w:tblLook w:val="04A0"/>
      </w:tblPr>
      <w:tblGrid>
        <w:gridCol w:w="2392"/>
        <w:gridCol w:w="2961"/>
        <w:gridCol w:w="1825"/>
        <w:gridCol w:w="2393"/>
      </w:tblGrid>
      <w:tr w:rsidR="009130B8" w:rsidTr="008327C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актовой записи о расторжении брака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(заполняется при расторжении брака на территории Российской Федерации)</w:t>
            </w:r>
          </w:p>
        </w:tc>
      </w:tr>
      <w:tr w:rsidR="009130B8" w:rsidTr="008327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актовой записи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государственной регистрации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>В браке никогда не состояли</w:t>
      </w: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Вдов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а(</w:t>
      </w:r>
      <w:proofErr w:type="spellStart"/>
      <w:proofErr w:type="gramEnd"/>
      <w:r>
        <w:rPr>
          <w:rFonts w:ascii="Times New Roman" w:hAnsi="Times New Roman" w:cs="Times New Roman"/>
          <w:b/>
          <w:sz w:val="16"/>
          <w:szCs w:val="16"/>
        </w:rPr>
        <w:t>ец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)</w:t>
      </w:r>
    </w:p>
    <w:tbl>
      <w:tblPr>
        <w:tblStyle w:val="a3"/>
        <w:tblW w:w="0" w:type="auto"/>
        <w:tblLook w:val="04A0"/>
      </w:tblPr>
      <w:tblGrid>
        <w:gridCol w:w="2392"/>
        <w:gridCol w:w="2961"/>
        <w:gridCol w:w="1825"/>
        <w:gridCol w:w="2393"/>
      </w:tblGrid>
      <w:tr w:rsidR="009130B8" w:rsidTr="008327C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актовой записи о смерти</w:t>
            </w:r>
          </w:p>
        </w:tc>
      </w:tr>
      <w:tr w:rsidR="009130B8" w:rsidTr="008327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актовой записи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государственной регистрации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У супруг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а(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и) заявителя есть доходы</w:t>
      </w:r>
      <w:r>
        <w:rPr>
          <w:rFonts w:ascii="Times New Roman" w:hAnsi="Times New Roman" w:cs="Times New Roman"/>
          <w:sz w:val="16"/>
          <w:szCs w:val="16"/>
        </w:rPr>
        <w:t>? (нужное подчеркнуть)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(Сообщать об основных доходах (заработной плате, доходов от предпринимательской деятельности, пенсии, пособий, денежном довольствии военнослужащих) не нужно – сведения будут запрошены КУВО «УСЗН» района </w:t>
      </w:r>
      <w:proofErr w:type="spellStart"/>
      <w:r>
        <w:rPr>
          <w:rFonts w:ascii="Times New Roman" w:hAnsi="Times New Roman" w:cs="Times New Roman"/>
          <w:sz w:val="16"/>
          <w:szCs w:val="16"/>
        </w:rPr>
        <w:t>самостоятельно</w:t>
      </w:r>
      <w:proofErr w:type="gramStart"/>
      <w:r>
        <w:rPr>
          <w:rFonts w:ascii="Times New Roman" w:hAnsi="Times New Roman" w:cs="Times New Roman"/>
          <w:sz w:val="16"/>
          <w:szCs w:val="16"/>
        </w:rPr>
        <w:t>.У</w:t>
      </w:r>
      <w:proofErr w:type="gramEnd"/>
      <w:r>
        <w:rPr>
          <w:rFonts w:ascii="Times New Roman" w:hAnsi="Times New Roman" w:cs="Times New Roman"/>
          <w:sz w:val="16"/>
          <w:szCs w:val="16"/>
        </w:rPr>
        <w:t>кажите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наличие иных доходов заявителя, например, стипендия, алименты, доходы волонтеров, доноров и др.)</w:t>
      </w: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Иные доходы не имеются</w:t>
      </w: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Иные доходы имеются</w:t>
      </w: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Супру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г(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а) являлся(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лась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) сотрудником силовых или военных структур? (нужное подчеркнуть)</w:t>
      </w: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Являлс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я(</w:t>
      </w:r>
      <w:proofErr w:type="spellStart"/>
      <w:proofErr w:type="gramEnd"/>
      <w:r>
        <w:rPr>
          <w:rFonts w:ascii="Times New Roman" w:hAnsi="Times New Roman" w:cs="Times New Roman"/>
          <w:b/>
          <w:sz w:val="16"/>
          <w:szCs w:val="16"/>
        </w:rPr>
        <w:t>лась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)</w:t>
      </w: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Не являлс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я(</w:t>
      </w:r>
      <w:proofErr w:type="spellStart"/>
      <w:proofErr w:type="gramEnd"/>
      <w:r>
        <w:rPr>
          <w:rFonts w:ascii="Times New Roman" w:hAnsi="Times New Roman" w:cs="Times New Roman"/>
          <w:b/>
          <w:sz w:val="16"/>
          <w:szCs w:val="16"/>
        </w:rPr>
        <w:t>лась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)</w:t>
      </w: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82443B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2443B">
        <w:rPr>
          <w:lang w:eastAsia="en-US"/>
        </w:rPr>
        <w:pict>
          <v:shape id="_x0000_s1026" style="position:absolute;margin-left:96.35pt;margin-top:7.3pt;width:9.75pt;height:24.35pt;z-index:251660288" coordsize="195,487" path="m,225hdc36,332,12,289,60,360v32,127,4,43,30,-105c98,208,120,165,135,120v9,-28,32,-49,45,-75c187,31,195,,195,e" filled="f">
            <v:path arrowok="t"/>
          </v:shape>
        </w:pict>
      </w:r>
      <w:r w:rsidR="009130B8">
        <w:rPr>
          <w:rFonts w:ascii="Times New Roman" w:hAnsi="Times New Roman" w:cs="Times New Roman"/>
          <w:sz w:val="16"/>
          <w:szCs w:val="16"/>
        </w:rPr>
        <w:t xml:space="preserve">Уведомление о принятом решении прошу направить </w:t>
      </w:r>
      <w:r w:rsidR="009130B8">
        <w:rPr>
          <w:rFonts w:ascii="Times New Roman" w:hAnsi="Times New Roman" w:cs="Times New Roman"/>
          <w:sz w:val="16"/>
          <w:szCs w:val="16"/>
          <w:u w:val="single"/>
        </w:rPr>
        <w:t>по почте</w:t>
      </w:r>
      <w:r w:rsidR="009130B8"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Пособие прошу направить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Через отделение банка: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9130B8" w:rsidTr="008327C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</w:t>
            </w:r>
          </w:p>
        </w:tc>
      </w:tr>
      <w:tr w:rsidR="009130B8" w:rsidTr="008327C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БИК или наименование банка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Корреспондентский счет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счета заявителя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Через почтовое отделение: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9130B8" w:rsidTr="008327C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</w:t>
            </w:r>
          </w:p>
        </w:tc>
      </w:tr>
      <w:tr w:rsidR="009130B8" w:rsidTr="008327C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получателя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почтового отделения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заявлению прилагаю следующие документы:</w:t>
      </w:r>
    </w:p>
    <w:tbl>
      <w:tblPr>
        <w:tblStyle w:val="a3"/>
        <w:tblW w:w="0" w:type="auto"/>
        <w:tblLook w:val="04A0"/>
      </w:tblPr>
      <w:tblGrid>
        <w:gridCol w:w="723"/>
        <w:gridCol w:w="5999"/>
        <w:gridCol w:w="1750"/>
        <w:gridCol w:w="1099"/>
      </w:tblGrid>
      <w:tr w:rsidR="009130B8" w:rsidTr="008327C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представленных экземпляров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листов</w:t>
            </w:r>
          </w:p>
        </w:tc>
      </w:tr>
      <w:tr w:rsidR="009130B8" w:rsidTr="008327C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rPr>
          <w:trHeight w:val="32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 ответственности за достоверность представленных сведений предупрежде</w:t>
      </w:r>
      <w:proofErr w:type="gramStart"/>
      <w:r>
        <w:rPr>
          <w:rFonts w:ascii="Times New Roman" w:hAnsi="Times New Roman" w:cs="Times New Roman"/>
          <w:sz w:val="16"/>
          <w:szCs w:val="16"/>
        </w:rPr>
        <w:t>н(</w:t>
      </w:r>
      <w:proofErr w:type="gramEnd"/>
      <w:r>
        <w:rPr>
          <w:rFonts w:ascii="Times New Roman" w:hAnsi="Times New Roman" w:cs="Times New Roman"/>
          <w:sz w:val="16"/>
          <w:szCs w:val="16"/>
        </w:rPr>
        <w:t>а).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Обязуюсь сообщить в КУВО «УСЗН района» о наступлении обстоятельств, влекущих прекращение выплаты денежной компенсации в течени</w:t>
      </w:r>
      <w:proofErr w:type="gramStart"/>
      <w:r>
        <w:rPr>
          <w:rFonts w:ascii="Times New Roman" w:hAnsi="Times New Roman" w:cs="Times New Roman"/>
          <w:sz w:val="16"/>
          <w:szCs w:val="16"/>
        </w:rPr>
        <w:t>и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14 рабочих дней со дня наступления этих обстоятельств за исключением обстоятельств, предусмотренных абзацами шестым, седьмым пункта 3.8 Порядка назначения и выплаты денежной компенсации на приобретение продуктов полноценного питания беременных женщинам, кормящим матерям и детям в возрасте до трех лет в Воронежской области, утвержденного приказом департамента социальной защиты Воронежской области от 07.04.2021 № 14/н.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                                                                                                                           Подпись заявителя_______________________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130B8" w:rsidTr="008327C1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Данные, указанные в заявлении, соответствуют документу, удостоверяющему личность. Документы, предоставленные заявителем, соответствуют требованиям действующего законодательства</w:t>
            </w:r>
          </w:p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Должность, Ф.И.О. (полностью и подпись) Специалиста, принявшего заявление и документы</w:t>
            </w:r>
          </w:p>
        </w:tc>
      </w:tr>
      <w:tr w:rsidR="009130B8" w:rsidTr="008327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Инспектор: </w:t>
            </w:r>
          </w:p>
        </w:tc>
      </w:tr>
    </w:tbl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Заявление зарегистрировано в специальном журнале регистрации заявлений и решений «___»__________202_года.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Регистрационный номер заявления №_____________________</w:t>
      </w:r>
    </w:p>
    <w:p w:rsidR="009130B8" w:rsidRDefault="009130B8"/>
    <w:sectPr w:rsidR="009130B8" w:rsidSect="000E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60085"/>
    <w:rsid w:val="000E5881"/>
    <w:rsid w:val="0020401B"/>
    <w:rsid w:val="00260085"/>
    <w:rsid w:val="007C0AC3"/>
    <w:rsid w:val="0082443B"/>
    <w:rsid w:val="00834AAB"/>
    <w:rsid w:val="009130B8"/>
    <w:rsid w:val="00935B9B"/>
    <w:rsid w:val="009E03EF"/>
    <w:rsid w:val="00C14467"/>
    <w:rsid w:val="00DE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0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1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1430</Words>
  <Characters>8156</Characters>
  <Application>Microsoft Office Word</Application>
  <DocSecurity>0</DocSecurity>
  <Lines>67</Lines>
  <Paragraphs>19</Paragraphs>
  <ScaleCrop>false</ScaleCrop>
  <Company/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dcterms:created xsi:type="dcterms:W3CDTF">2024-07-23T10:54:00Z</dcterms:created>
  <dcterms:modified xsi:type="dcterms:W3CDTF">2024-12-10T11:31:00Z</dcterms:modified>
</cp:coreProperties>
</file>